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D8BC" w14:textId="3602BECC" w:rsidR="00D20264" w:rsidRPr="00D20264" w:rsidRDefault="00D20264" w:rsidP="00D20264">
      <w:pPr>
        <w:ind w:firstLine="0"/>
        <w:jc w:val="center"/>
        <w:rPr>
          <w:b/>
          <w:sz w:val="32"/>
          <w:szCs w:val="28"/>
        </w:rPr>
      </w:pPr>
      <w:r w:rsidRPr="00D20264">
        <w:rPr>
          <w:b/>
          <w:sz w:val="32"/>
          <w:szCs w:val="28"/>
        </w:rPr>
        <w:t>Soumettre un article</w:t>
      </w:r>
      <w:r w:rsidR="00A10FEE">
        <w:rPr>
          <w:b/>
          <w:sz w:val="32"/>
          <w:szCs w:val="28"/>
        </w:rPr>
        <w:t>, une recension ou un compte-rendu</w:t>
      </w:r>
      <w:r w:rsidRPr="00D20264">
        <w:rPr>
          <w:b/>
          <w:sz w:val="32"/>
          <w:szCs w:val="28"/>
        </w:rPr>
        <w:t xml:space="preserve"> à </w:t>
      </w:r>
      <w:r w:rsidRPr="00D20264">
        <w:rPr>
          <w:b/>
          <w:i/>
          <w:iCs/>
          <w:sz w:val="32"/>
          <w:szCs w:val="28"/>
        </w:rPr>
        <w:t>Implications Philosophiques</w:t>
      </w:r>
    </w:p>
    <w:p w14:paraId="2DF605FB" w14:textId="572398A0" w:rsidR="00D20264" w:rsidRPr="00D20264" w:rsidRDefault="00D20264" w:rsidP="00AB1AF1">
      <w:pPr>
        <w:ind w:firstLine="0"/>
        <w:rPr>
          <w:bCs/>
        </w:rPr>
      </w:pPr>
    </w:p>
    <w:p w14:paraId="7B84DADF" w14:textId="518E3E33" w:rsidR="00D20264" w:rsidRPr="00D20264" w:rsidRDefault="00D20264" w:rsidP="00AB1AF1">
      <w:pPr>
        <w:ind w:firstLine="0"/>
        <w:rPr>
          <w:bCs/>
        </w:rPr>
      </w:pPr>
      <w:r w:rsidRPr="00D20264">
        <w:rPr>
          <w:bCs/>
        </w:rPr>
        <w:t>Vous venez de soumettre un</w:t>
      </w:r>
      <w:r w:rsidR="00A10FEE">
        <w:rPr>
          <w:bCs/>
        </w:rPr>
        <w:t xml:space="preserve">e contribution </w:t>
      </w:r>
      <w:r w:rsidRPr="00D20264">
        <w:rPr>
          <w:bCs/>
        </w:rPr>
        <w:t xml:space="preserve">à la revue </w:t>
      </w:r>
      <w:r w:rsidRPr="00D20264">
        <w:rPr>
          <w:bCs/>
          <w:i/>
          <w:iCs/>
        </w:rPr>
        <w:t>Implications Philosophiques</w:t>
      </w:r>
      <w:r w:rsidRPr="00D20264">
        <w:rPr>
          <w:bCs/>
        </w:rPr>
        <w:t xml:space="preserve">, ou bien votre proposition vient d’être acceptée pour figurer dans un dossier thématique. Merci de votre confiance et/ou </w:t>
      </w:r>
      <w:r w:rsidRPr="00D20264">
        <w:rPr>
          <w:bCs/>
          <w:i/>
          <w:iCs/>
        </w:rPr>
        <w:t>félicitations</w:t>
      </w:r>
      <w:r w:rsidRPr="00D20264">
        <w:rPr>
          <w:bCs/>
        </w:rPr>
        <w:t> !</w:t>
      </w:r>
      <w:r>
        <w:rPr>
          <w:bCs/>
        </w:rPr>
        <w:t xml:space="preserve"> Le document ci-dessous contient nos consignes de mise en forme et en page de votre article en fonction de votre cas :</w:t>
      </w:r>
    </w:p>
    <w:p w14:paraId="1BC59FFB" w14:textId="77777777" w:rsidR="00D20264" w:rsidRDefault="00D20264" w:rsidP="00AB1AF1">
      <w:pPr>
        <w:ind w:firstLine="0"/>
        <w:rPr>
          <w:b/>
        </w:rPr>
      </w:pPr>
    </w:p>
    <w:p w14:paraId="31EBB9E2" w14:textId="2E1AEAA3" w:rsidR="00A10FEE" w:rsidRPr="00A10FEE" w:rsidRDefault="00A10FEE" w:rsidP="00A10FEE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Dans le cas d’une </w:t>
      </w:r>
      <w:r w:rsidRPr="00A91635">
        <w:rPr>
          <w:b/>
          <w:highlight w:val="yellow"/>
        </w:rPr>
        <w:t>proposition</w:t>
      </w:r>
      <w:r>
        <w:rPr>
          <w:b/>
          <w:highlight w:val="yellow"/>
        </w:rPr>
        <w:t xml:space="preserve"> d’article</w:t>
      </w:r>
      <w:r w:rsidRPr="00A91635">
        <w:rPr>
          <w:b/>
          <w:highlight w:val="yellow"/>
        </w:rPr>
        <w:t xml:space="preserve"> acceptée pour </w:t>
      </w:r>
      <w:r>
        <w:rPr>
          <w:b/>
          <w:highlight w:val="yellow"/>
        </w:rPr>
        <w:t>un</w:t>
      </w:r>
      <w:r w:rsidRPr="00A91635">
        <w:rPr>
          <w:b/>
          <w:highlight w:val="yellow"/>
        </w:rPr>
        <w:t xml:space="preserve"> dossier</w:t>
      </w:r>
      <w:r w:rsidRPr="00D20264">
        <w:rPr>
          <w:bCs/>
        </w:rPr>
        <w:t xml:space="preserve">, nous vous demandons de suivre les consignes </w:t>
      </w:r>
      <w:r>
        <w:rPr>
          <w:bCs/>
        </w:rPr>
        <w:t>en page suivante</w:t>
      </w:r>
      <w:r w:rsidRPr="00D20264">
        <w:rPr>
          <w:bCs/>
        </w:rPr>
        <w:t xml:space="preserve"> </w:t>
      </w:r>
      <w:r w:rsidRPr="00D20264">
        <w:rPr>
          <w:bCs/>
          <w:i/>
          <w:iCs/>
        </w:rPr>
        <w:t>dès le premier rendu d’article</w:t>
      </w:r>
      <w:r w:rsidRPr="00D20264">
        <w:rPr>
          <w:bCs/>
        </w:rPr>
        <w:t>, après que votre proposition a été acceptée.</w:t>
      </w:r>
    </w:p>
    <w:p w14:paraId="59A83858" w14:textId="74F4D7A3" w:rsidR="00A10FEE" w:rsidRPr="00D20264" w:rsidRDefault="00A10FEE" w:rsidP="00A10FEE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Dans le cas d’une </w:t>
      </w:r>
      <w:r w:rsidRPr="00A10FEE">
        <w:rPr>
          <w:b/>
          <w:highlight w:val="yellow"/>
        </w:rPr>
        <w:t>recension ou d’un compte-rendu</w:t>
      </w:r>
      <w:r>
        <w:rPr>
          <w:bCs/>
        </w:rPr>
        <w:t xml:space="preserve"> (qui font systématiquement l’objet d’un accord préalable avec le responsable du pôle recension) nous vous demandons de suivre les consignes en page suivante </w:t>
      </w:r>
      <w:r>
        <w:rPr>
          <w:bCs/>
          <w:i/>
          <w:iCs/>
        </w:rPr>
        <w:t>dès le rendu de votre recension ou compte-rendu</w:t>
      </w:r>
      <w:r>
        <w:rPr>
          <w:bCs/>
        </w:rPr>
        <w:t>.</w:t>
      </w:r>
    </w:p>
    <w:p w14:paraId="0BA30E5E" w14:textId="3B46D44A" w:rsidR="00D20264" w:rsidRPr="00A10FEE" w:rsidRDefault="00D20264" w:rsidP="00D20264">
      <w:pPr>
        <w:pStyle w:val="Paragraphedeliste"/>
        <w:numPr>
          <w:ilvl w:val="0"/>
          <w:numId w:val="2"/>
        </w:numPr>
        <w:rPr>
          <w:b/>
        </w:rPr>
      </w:pPr>
      <w:r w:rsidRPr="00D20264">
        <w:rPr>
          <w:b/>
        </w:rPr>
        <w:t xml:space="preserve">Dans le </w:t>
      </w:r>
      <w:r>
        <w:rPr>
          <w:b/>
        </w:rPr>
        <w:t xml:space="preserve">cas d’une </w:t>
      </w:r>
      <w:r w:rsidRPr="00A91635">
        <w:rPr>
          <w:b/>
          <w:highlight w:val="yellow"/>
        </w:rPr>
        <w:t>proposition hors-dossier</w:t>
      </w:r>
      <w:r>
        <w:rPr>
          <w:b/>
        </w:rPr>
        <w:t>,</w:t>
      </w:r>
      <w:r w:rsidRPr="00D20264">
        <w:rPr>
          <w:bCs/>
        </w:rPr>
        <w:t xml:space="preserve"> </w:t>
      </w:r>
      <w:r w:rsidR="00A91635">
        <w:rPr>
          <w:bCs/>
        </w:rPr>
        <w:t>les</w:t>
      </w:r>
      <w:r w:rsidRPr="00D20264">
        <w:rPr>
          <w:bCs/>
        </w:rPr>
        <w:t xml:space="preserve"> consignes</w:t>
      </w:r>
      <w:r w:rsidR="00A91635">
        <w:rPr>
          <w:bCs/>
        </w:rPr>
        <w:t xml:space="preserve"> visibles en page suivante</w:t>
      </w:r>
      <w:r w:rsidRPr="00D20264">
        <w:rPr>
          <w:bCs/>
        </w:rPr>
        <w:t xml:space="preserve"> ne sont valables que si une première version de votre article a</w:t>
      </w:r>
      <w:r w:rsidR="00A10FEE">
        <w:rPr>
          <w:bCs/>
        </w:rPr>
        <w:t xml:space="preserve"> déjà</w:t>
      </w:r>
      <w:r w:rsidRPr="00D20264">
        <w:rPr>
          <w:bCs/>
        </w:rPr>
        <w:t xml:space="preserve"> été considéré</w:t>
      </w:r>
      <w:r w:rsidR="00A10FEE">
        <w:rPr>
          <w:bCs/>
        </w:rPr>
        <w:t>e</w:t>
      </w:r>
      <w:r w:rsidRPr="00D20264">
        <w:rPr>
          <w:bCs/>
        </w:rPr>
        <w:t xml:space="preserve"> comme publiable, et que vous transmettez donc une </w:t>
      </w:r>
      <w:r w:rsidRPr="00D20264">
        <w:rPr>
          <w:bCs/>
          <w:i/>
          <w:iCs/>
        </w:rPr>
        <w:t>seconde version</w:t>
      </w:r>
      <w:r w:rsidRPr="00D20264">
        <w:rPr>
          <w:bCs/>
        </w:rPr>
        <w:t>.</w:t>
      </w:r>
    </w:p>
    <w:p w14:paraId="1983F5DB" w14:textId="77777777" w:rsidR="009E1A7F" w:rsidRDefault="009E1A7F" w:rsidP="00AB1AF1">
      <w:pPr>
        <w:ind w:firstLine="0"/>
        <w:rPr>
          <w:b/>
        </w:rPr>
      </w:pPr>
    </w:p>
    <w:p w14:paraId="44E30191" w14:textId="77777777" w:rsidR="009E1A7F" w:rsidRPr="00A10FEE" w:rsidRDefault="009E1A7F" w:rsidP="00AB1AF1">
      <w:pPr>
        <w:ind w:firstLine="0"/>
        <w:rPr>
          <w:i/>
          <w:iCs/>
          <w:color w:val="FF0000"/>
        </w:rPr>
      </w:pPr>
      <w:r w:rsidRPr="00A91635">
        <w:rPr>
          <w:b/>
          <w:bCs/>
        </w:rPr>
        <w:t>L</w:t>
      </w:r>
      <w:r w:rsidR="00AB1AF1" w:rsidRPr="00A91635">
        <w:rPr>
          <w:b/>
          <w:bCs/>
        </w:rPr>
        <w:t>’évaluation de votre article</w:t>
      </w:r>
      <w:r w:rsidR="00AB1AF1" w:rsidRPr="00A91635">
        <w:t xml:space="preserve"> ne concerne que son contenu. </w:t>
      </w:r>
      <w:r w:rsidR="00AB1AF1" w:rsidRPr="00A10FEE">
        <w:rPr>
          <w:i/>
          <w:iCs/>
          <w:color w:val="FF0000"/>
        </w:rPr>
        <w:t xml:space="preserve">Il ne revient pas aux relecteurs </w:t>
      </w:r>
      <w:proofErr w:type="gramStart"/>
      <w:r w:rsidR="00AB1AF1" w:rsidRPr="00A10FEE">
        <w:rPr>
          <w:i/>
          <w:iCs/>
          <w:color w:val="FF0000"/>
        </w:rPr>
        <w:t>de faire</w:t>
      </w:r>
      <w:proofErr w:type="gramEnd"/>
      <w:r w:rsidR="00AB1AF1" w:rsidRPr="00A10FEE">
        <w:rPr>
          <w:i/>
          <w:iCs/>
          <w:color w:val="FF0000"/>
        </w:rPr>
        <w:t xml:space="preserve"> un</w:t>
      </w:r>
      <w:r w:rsidRPr="00A10FEE">
        <w:rPr>
          <w:i/>
          <w:iCs/>
          <w:color w:val="FF0000"/>
        </w:rPr>
        <w:t xml:space="preserve"> travail de vérification de votre respect de la charte ou des normes grammaticales et orthographiques. </w:t>
      </w:r>
    </w:p>
    <w:p w14:paraId="0675DD0F" w14:textId="77777777" w:rsidR="009E1A7F" w:rsidRDefault="009E1A7F" w:rsidP="00AB1AF1">
      <w:pPr>
        <w:ind w:firstLine="0"/>
        <w:rPr>
          <w:i/>
          <w:iCs/>
        </w:rPr>
      </w:pPr>
    </w:p>
    <w:p w14:paraId="037FC4E1" w14:textId="0BFDE59D" w:rsidR="009E1A7F" w:rsidRDefault="00AB1AF1" w:rsidP="00AB1AF1">
      <w:pPr>
        <w:ind w:firstLine="0"/>
      </w:pPr>
      <w:r w:rsidRPr="00A91635">
        <w:rPr>
          <w:b/>
          <w:bCs/>
          <w:i/>
          <w:iCs/>
        </w:rPr>
        <w:t>Notre équipe éditoriale</w:t>
      </w:r>
      <w:r w:rsidRPr="00A91635">
        <w:t>, elle, est responsable de la diffusion de votre travail</w:t>
      </w:r>
      <w:r w:rsidR="000E4566" w:rsidRPr="00A91635">
        <w:t xml:space="preserve"> mais </w:t>
      </w:r>
      <w:r w:rsidR="000E4566" w:rsidRPr="00A10FEE">
        <w:rPr>
          <w:i/>
          <w:iCs/>
          <w:color w:val="FF0000"/>
        </w:rPr>
        <w:t xml:space="preserve">ne peut pas non plus </w:t>
      </w:r>
      <w:proofErr w:type="gramStart"/>
      <w:r w:rsidR="000E4566" w:rsidRPr="00A10FEE">
        <w:rPr>
          <w:i/>
          <w:iCs/>
          <w:color w:val="FF0000"/>
        </w:rPr>
        <w:t>faire</w:t>
      </w:r>
      <w:proofErr w:type="gramEnd"/>
      <w:r w:rsidR="000E4566" w:rsidRPr="00A10FEE">
        <w:rPr>
          <w:i/>
          <w:iCs/>
          <w:color w:val="FF0000"/>
        </w:rPr>
        <w:t xml:space="preserve"> un travail </w:t>
      </w:r>
      <w:r w:rsidR="009E1A7F" w:rsidRPr="00A10FEE">
        <w:rPr>
          <w:i/>
          <w:iCs/>
          <w:color w:val="FF0000"/>
        </w:rPr>
        <w:t>d’édition au sens propre</w:t>
      </w:r>
      <w:r w:rsidR="009E1A7F" w:rsidRPr="00A10FEE">
        <w:rPr>
          <w:color w:val="FF0000"/>
        </w:rPr>
        <w:t>, car il s’agit d’une équipe de bénévoles</w:t>
      </w:r>
      <w:r w:rsidR="009E1A7F" w:rsidRPr="00A91635">
        <w:t>. Votre travail vous sera renvoyé s’il contient trop d’erreurs concernant la charte éditoriale et la mise en forme.</w:t>
      </w:r>
    </w:p>
    <w:p w14:paraId="26F6ADAD" w14:textId="77777777" w:rsidR="009E1A7F" w:rsidRPr="009E1A7F" w:rsidRDefault="009E1A7F" w:rsidP="00AB1AF1">
      <w:pPr>
        <w:ind w:firstLine="0"/>
      </w:pPr>
    </w:p>
    <w:p w14:paraId="34F8ACBA" w14:textId="265E68BE" w:rsidR="00AB1AF1" w:rsidRDefault="00AB1AF1" w:rsidP="00AB1AF1">
      <w:pPr>
        <w:ind w:firstLine="0"/>
      </w:pPr>
      <w:r>
        <w:t xml:space="preserve">Soumettre un article qui respecte les consignes suivantes et notre charte éditoriale rend </w:t>
      </w:r>
      <w:r w:rsidR="000E4566">
        <w:t>notre</w:t>
      </w:r>
      <w:r>
        <w:t xml:space="preserve"> travail</w:t>
      </w:r>
      <w:r w:rsidR="0068269B">
        <w:t xml:space="preserve"> </w:t>
      </w:r>
      <w:r w:rsidR="0068269B" w:rsidRPr="0068269B">
        <w:rPr>
          <w:i/>
        </w:rPr>
        <w:t>bénévole</w:t>
      </w:r>
      <w:r>
        <w:t xml:space="preserve"> d’autant plus efficace. </w:t>
      </w:r>
    </w:p>
    <w:p w14:paraId="3BA6F6DE" w14:textId="0F59717A" w:rsidR="000E4566" w:rsidRDefault="000E4566" w:rsidP="00AB1AF1">
      <w:pPr>
        <w:ind w:firstLine="0"/>
      </w:pPr>
    </w:p>
    <w:p w14:paraId="60A793CA" w14:textId="77777777" w:rsidR="00A91635" w:rsidRDefault="00A91635" w:rsidP="000E4566">
      <w:pPr>
        <w:ind w:firstLine="0"/>
        <w:rPr>
          <w:b/>
          <w:bCs/>
          <w:sz w:val="28"/>
          <w:szCs w:val="24"/>
          <w:highlight w:val="yellow"/>
        </w:rPr>
      </w:pPr>
    </w:p>
    <w:p w14:paraId="2905A3C9" w14:textId="77777777" w:rsidR="00A91635" w:rsidRDefault="00A91635" w:rsidP="000E4566">
      <w:pPr>
        <w:ind w:firstLine="0"/>
        <w:rPr>
          <w:b/>
          <w:bCs/>
          <w:sz w:val="28"/>
          <w:szCs w:val="24"/>
          <w:highlight w:val="yellow"/>
        </w:rPr>
      </w:pPr>
    </w:p>
    <w:p w14:paraId="14D7D7C6" w14:textId="77777777" w:rsidR="00A91635" w:rsidRDefault="00A91635" w:rsidP="000E4566">
      <w:pPr>
        <w:ind w:firstLine="0"/>
        <w:rPr>
          <w:b/>
          <w:bCs/>
          <w:sz w:val="28"/>
          <w:szCs w:val="24"/>
          <w:highlight w:val="yellow"/>
        </w:rPr>
      </w:pPr>
    </w:p>
    <w:p w14:paraId="3492F11F" w14:textId="77777777" w:rsidR="000E4566" w:rsidRPr="000E4566" w:rsidRDefault="000E4566" w:rsidP="000E4566">
      <w:pPr>
        <w:ind w:firstLine="0"/>
      </w:pPr>
    </w:p>
    <w:p w14:paraId="3628FB0E" w14:textId="139D20C9" w:rsidR="000E4566" w:rsidRPr="00A96EB0" w:rsidRDefault="000E4566" w:rsidP="00A96EB0">
      <w:pPr>
        <w:ind w:firstLine="0"/>
        <w:jc w:val="center"/>
        <w:rPr>
          <w:sz w:val="32"/>
          <w:szCs w:val="28"/>
        </w:rPr>
      </w:pPr>
      <w:r w:rsidRPr="00A96EB0">
        <w:rPr>
          <w:b/>
          <w:bCs/>
          <w:sz w:val="32"/>
          <w:szCs w:val="28"/>
        </w:rPr>
        <w:lastRenderedPageBreak/>
        <w:t xml:space="preserve">Vérifications </w:t>
      </w:r>
      <w:r w:rsidR="009E1A7F" w:rsidRPr="00A96EB0">
        <w:rPr>
          <w:b/>
          <w:bCs/>
          <w:sz w:val="32"/>
          <w:szCs w:val="28"/>
        </w:rPr>
        <w:t>essentielles</w:t>
      </w:r>
    </w:p>
    <w:p w14:paraId="176F6FC0" w14:textId="77777777" w:rsidR="00A96EB0" w:rsidRDefault="00A96EB0" w:rsidP="00AB1AF1">
      <w:pPr>
        <w:ind w:firstLine="0"/>
        <w:rPr>
          <w:i/>
          <w:iCs/>
        </w:rPr>
      </w:pPr>
    </w:p>
    <w:p w14:paraId="2351C935" w14:textId="291EE255" w:rsidR="00AB1AF1" w:rsidRDefault="009E1A7F" w:rsidP="00AB1AF1">
      <w:pPr>
        <w:ind w:firstLine="0"/>
      </w:pPr>
      <w:r w:rsidRPr="00D20264">
        <w:rPr>
          <w:i/>
          <w:iCs/>
        </w:rPr>
        <w:t>Notre charte contient des éléments supplémentaires, mais la liste ci-dessous vous permet d’éviter les problèmes les plus communs</w:t>
      </w:r>
      <w:r w:rsidRPr="00D20264">
        <w:t>.</w:t>
      </w:r>
    </w:p>
    <w:p w14:paraId="20DD9898" w14:textId="77777777" w:rsidR="00A96EB0" w:rsidRDefault="00A96EB0" w:rsidP="00AB1AF1">
      <w:pPr>
        <w:ind w:firstLine="0"/>
      </w:pPr>
    </w:p>
    <w:p w14:paraId="35CE4B5F" w14:textId="1758B608" w:rsidR="00AB1AF1" w:rsidRDefault="00AB1AF1" w:rsidP="00AB1AF1">
      <w:pPr>
        <w:pStyle w:val="Paragraphedeliste"/>
        <w:numPr>
          <w:ilvl w:val="0"/>
          <w:numId w:val="1"/>
        </w:numPr>
        <w:rPr>
          <w:b/>
        </w:rPr>
      </w:pPr>
      <w:r w:rsidRPr="007B5C10">
        <w:rPr>
          <w:b/>
          <w:highlight w:val="yellow"/>
        </w:rPr>
        <w:t xml:space="preserve">Veuillez vérifier que vous respectez les </w:t>
      </w:r>
      <w:r w:rsidRPr="007B5C10">
        <w:rPr>
          <w:b/>
          <w:highlight w:val="yellow"/>
          <w:u w:val="single"/>
        </w:rPr>
        <w:t>détails</w:t>
      </w:r>
      <w:r w:rsidRPr="007B5C10">
        <w:rPr>
          <w:b/>
          <w:highlight w:val="yellow"/>
        </w:rPr>
        <w:t xml:space="preserve"> de notre charte éditoriale</w:t>
      </w:r>
      <w:r>
        <w:rPr>
          <w:b/>
        </w:rPr>
        <w:t xml:space="preserve">, notamment en ce qui concerne les citations, les notes de bas de page et les références. </w:t>
      </w:r>
      <w:r w:rsidR="00A10FEE">
        <w:rPr>
          <w:b/>
        </w:rPr>
        <w:t>(</w:t>
      </w:r>
      <w:hyperlink r:id="rId7" w:history="1">
        <w:r w:rsidR="00A10FEE" w:rsidRPr="002D7A7D">
          <w:rPr>
            <w:rStyle w:val="Lienhypertexte"/>
            <w:b/>
          </w:rPr>
          <w:t>http://www.implications-philosophiques.org/soumettre-un-article/</w:t>
        </w:r>
      </w:hyperlink>
      <w:r w:rsidR="00A10FEE">
        <w:rPr>
          <w:b/>
        </w:rPr>
        <w:t>)</w:t>
      </w:r>
    </w:p>
    <w:p w14:paraId="566C50AD" w14:textId="69D8F601" w:rsidR="001459BD" w:rsidRDefault="001459BD" w:rsidP="00AB1AF1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Veuillez éviter absolument l’utilisation de tout </w:t>
      </w:r>
      <w:r w:rsidRPr="001459BD">
        <w:rPr>
          <w:b/>
          <w:u w:val="single"/>
        </w:rPr>
        <w:t>style</w:t>
      </w:r>
      <w:r w:rsidR="007F7318">
        <w:rPr>
          <w:b/>
          <w:u w:val="single"/>
        </w:rPr>
        <w:t xml:space="preserve"> préconçu sur Word par exemple</w:t>
      </w:r>
      <w:r>
        <w:rPr>
          <w:b/>
          <w:u w:val="single"/>
        </w:rPr>
        <w:t> </w:t>
      </w:r>
      <w:r>
        <w:rPr>
          <w:b/>
        </w:rPr>
        <w:t xml:space="preserve">: </w:t>
      </w:r>
      <w:r w:rsidRPr="007F7318">
        <w:t>le transfert du document vers le site ne les prend généralement pas en compte</w:t>
      </w:r>
      <w:r w:rsidR="007F7318" w:rsidRPr="007F7318">
        <w:t>. C’est notamment le cas des</w:t>
      </w:r>
      <w:r w:rsidR="007F7318">
        <w:rPr>
          <w:b/>
        </w:rPr>
        <w:t xml:space="preserve"> titres. Gras, italique, soulignage et polices différentes pour les mettre en valeur sont cependant possibles. </w:t>
      </w:r>
    </w:p>
    <w:p w14:paraId="1E2CB7DF" w14:textId="5E90F011" w:rsidR="001459BD" w:rsidRPr="001459BD" w:rsidRDefault="001459BD" w:rsidP="00AB1AF1">
      <w:pPr>
        <w:pStyle w:val="Paragraphedeliste"/>
        <w:numPr>
          <w:ilvl w:val="0"/>
          <w:numId w:val="1"/>
        </w:numPr>
        <w:rPr>
          <w:b/>
        </w:rPr>
      </w:pPr>
      <w:r w:rsidRPr="007B5C10">
        <w:rPr>
          <w:b/>
          <w:highlight w:val="yellow"/>
        </w:rPr>
        <w:t>Veuillez</w:t>
      </w:r>
      <w:r w:rsidR="009E1A7F" w:rsidRPr="007B5C10">
        <w:rPr>
          <w:b/>
          <w:highlight w:val="yellow"/>
        </w:rPr>
        <w:t xml:space="preserve"> impérativement</w:t>
      </w:r>
      <w:r w:rsidRPr="007B5C10">
        <w:rPr>
          <w:b/>
          <w:highlight w:val="yellow"/>
        </w:rPr>
        <w:t xml:space="preserve"> soumettre un </w:t>
      </w:r>
      <w:r w:rsidRPr="007B5C10">
        <w:rPr>
          <w:b/>
          <w:highlight w:val="yellow"/>
          <w:u w:val="single"/>
        </w:rPr>
        <w:t>résumé</w:t>
      </w:r>
      <w:r>
        <w:rPr>
          <w:b/>
        </w:rPr>
        <w:t xml:space="preserve"> de quelques lignes de votre article, en français et en anglais, accompagné de deux listes de 5 mots-clefs, une pour chaque langue. </w:t>
      </w:r>
      <w:r>
        <w:t xml:space="preserve">C’est une nécessité pour assurer la visibilité internationale de votre travail. </w:t>
      </w:r>
    </w:p>
    <w:p w14:paraId="499AA861" w14:textId="77777777" w:rsidR="009E1A7F" w:rsidRPr="009E1A7F" w:rsidRDefault="001459BD" w:rsidP="000E4566">
      <w:pPr>
        <w:pStyle w:val="Paragraphedeliste"/>
        <w:numPr>
          <w:ilvl w:val="0"/>
          <w:numId w:val="1"/>
        </w:numPr>
        <w:rPr>
          <w:b/>
        </w:rPr>
      </w:pPr>
      <w:r w:rsidRPr="007B5C10">
        <w:rPr>
          <w:b/>
          <w:highlight w:val="yellow"/>
        </w:rPr>
        <w:t>Veuillez vérifier que le haut de l’article contient votre nom avec les détails vous concernant</w:t>
      </w:r>
      <w:r>
        <w:rPr>
          <w:b/>
        </w:rPr>
        <w:t xml:space="preserve"> qui vous paraissent pertinents, pour </w:t>
      </w:r>
      <w:r w:rsidRPr="007B5C10">
        <w:rPr>
          <w:b/>
        </w:rPr>
        <w:t>présentation</w:t>
      </w:r>
      <w:r>
        <w:rPr>
          <w:b/>
        </w:rPr>
        <w:t xml:space="preserve"> </w:t>
      </w:r>
      <w:r w:rsidRPr="001459BD">
        <w:t>(diplômes, position institutionnelle, ouvrage, discipline etc.)</w:t>
      </w:r>
      <w:r w:rsidR="009E1A7F">
        <w:t xml:space="preserve">. </w:t>
      </w:r>
    </w:p>
    <w:p w14:paraId="46D63A13" w14:textId="6EB740A6" w:rsidR="000E4566" w:rsidRPr="007B5C10" w:rsidRDefault="009E1A7F" w:rsidP="007B5C10">
      <w:pPr>
        <w:pStyle w:val="Paragraphedeliste"/>
        <w:numPr>
          <w:ilvl w:val="0"/>
          <w:numId w:val="1"/>
        </w:numPr>
        <w:rPr>
          <w:b/>
        </w:rPr>
      </w:pPr>
      <w:r>
        <w:t xml:space="preserve">Les </w:t>
      </w:r>
      <w:r w:rsidRPr="007B5C10">
        <w:rPr>
          <w:highlight w:val="yellow"/>
        </w:rPr>
        <w:t xml:space="preserve">coordonnateurs devront s’assurer que </w:t>
      </w:r>
      <w:r w:rsidRPr="007B5C10">
        <w:rPr>
          <w:b/>
          <w:bCs/>
          <w:highlight w:val="yellow"/>
        </w:rPr>
        <w:t>les détails bibliographiques sont obtenus</w:t>
      </w:r>
      <w:r w:rsidRPr="009E1A7F">
        <w:rPr>
          <w:b/>
          <w:bCs/>
        </w:rPr>
        <w:t xml:space="preserve"> et transmis</w:t>
      </w:r>
      <w:r>
        <w:t xml:space="preserve"> avec la version finale de l’article. Bien évidemment, ces détails sont ôtés de l’article lors du processus anonyme d’évaluation.</w:t>
      </w:r>
    </w:p>
    <w:p w14:paraId="5DE38CD9" w14:textId="0AE8634D" w:rsidR="00FF0656" w:rsidRDefault="00FF0656" w:rsidP="001459BD">
      <w:pPr>
        <w:pStyle w:val="Paragraphedeliste"/>
        <w:numPr>
          <w:ilvl w:val="0"/>
          <w:numId w:val="1"/>
        </w:numPr>
      </w:pPr>
      <w:r w:rsidRPr="00FF0656">
        <w:rPr>
          <w:b/>
        </w:rPr>
        <w:t>Au-delà de 55/60 caractères, votre titre peut être tronqué par le site</w:t>
      </w:r>
      <w:r>
        <w:t xml:space="preserve">. Nous n’imposons aucune limite stricte, mais vous recommandons soit d’avoir un titre court seul, soit d’avoir un titre court et un sous-titre aussi long que vous le souhaitez, dans les limites du raisonnable. Nous garderons le titre pour l’en-tête de l’article, et garderons le sous-titre pour le corps du texte. </w:t>
      </w:r>
    </w:p>
    <w:p w14:paraId="2372C021" w14:textId="6B094687" w:rsidR="001459BD" w:rsidRDefault="001459BD" w:rsidP="001459BD">
      <w:pPr>
        <w:pStyle w:val="Paragraphedeliste"/>
        <w:numPr>
          <w:ilvl w:val="0"/>
          <w:numId w:val="1"/>
        </w:numPr>
      </w:pPr>
      <w:r>
        <w:t xml:space="preserve">Les </w:t>
      </w:r>
      <w:r w:rsidRPr="001459BD">
        <w:rPr>
          <w:b/>
        </w:rPr>
        <w:t>citations longues</w:t>
      </w:r>
      <w:r>
        <w:t xml:space="preserve"> (+ de 3 lignes) doivent séparées du texte, sans guillemets (voir charte)</w:t>
      </w:r>
    </w:p>
    <w:p w14:paraId="6F763F3E" w14:textId="421AAB40" w:rsidR="000C725E" w:rsidRDefault="002D75D4" w:rsidP="001459BD">
      <w:pPr>
        <w:pStyle w:val="Paragraphedeliste"/>
        <w:numPr>
          <w:ilvl w:val="0"/>
          <w:numId w:val="1"/>
        </w:numPr>
      </w:pPr>
      <w:r>
        <w:t>Nous vous demandons</w:t>
      </w:r>
      <w:r w:rsidR="000C725E">
        <w:t xml:space="preserve"> de numéroter en commençant par </w:t>
      </w:r>
      <w:r w:rsidR="000C725E" w:rsidRPr="000C725E">
        <w:rPr>
          <w:b/>
        </w:rPr>
        <w:t>I, II, III</w:t>
      </w:r>
      <w:r w:rsidR="000C725E">
        <w:t xml:space="preserve"> etc. pour les </w:t>
      </w:r>
      <w:r w:rsidR="000C725E" w:rsidRPr="000C725E">
        <w:rPr>
          <w:b/>
        </w:rPr>
        <w:t>titres principaux</w:t>
      </w:r>
      <w:r w:rsidR="000C725E">
        <w:t xml:space="preserve">. Les </w:t>
      </w:r>
      <w:r w:rsidR="000C725E" w:rsidRPr="000C725E">
        <w:rPr>
          <w:b/>
        </w:rPr>
        <w:t>titres secondaires</w:t>
      </w:r>
      <w:r w:rsidR="000C725E">
        <w:t xml:space="preserve"> peuvent être numérotés 1, 2, 3 etc. ou ne pas avoir du tout de numérotation. Il est aussi préférable de distinguer </w:t>
      </w:r>
      <w:r w:rsidR="000C725E" w:rsidRPr="000C725E">
        <w:rPr>
          <w:b/>
        </w:rPr>
        <w:t xml:space="preserve">l’introduction et la conclusion par des </w:t>
      </w:r>
      <w:r w:rsidR="000C725E" w:rsidRPr="000C725E">
        <w:rPr>
          <w:b/>
          <w:u w:val="single"/>
        </w:rPr>
        <w:t>titres</w:t>
      </w:r>
      <w:r w:rsidR="000C725E">
        <w:t xml:space="preserve">. </w:t>
      </w:r>
    </w:p>
    <w:p w14:paraId="1A5FF806" w14:textId="4FA96AD3" w:rsidR="001459BD" w:rsidRDefault="001459BD" w:rsidP="001459BD">
      <w:pPr>
        <w:pStyle w:val="Paragraphedeliste"/>
        <w:numPr>
          <w:ilvl w:val="0"/>
          <w:numId w:val="1"/>
        </w:numPr>
      </w:pPr>
      <w:r>
        <w:t xml:space="preserve">Les </w:t>
      </w:r>
      <w:r w:rsidRPr="001459BD">
        <w:rPr>
          <w:b/>
          <w:u w:val="single"/>
        </w:rPr>
        <w:t xml:space="preserve">alinéas </w:t>
      </w:r>
      <w:r w:rsidR="000E4566">
        <w:rPr>
          <w:b/>
          <w:u w:val="single"/>
        </w:rPr>
        <w:t>doivent être évités</w:t>
      </w:r>
    </w:p>
    <w:p w14:paraId="46BE56FA" w14:textId="414C0F52" w:rsidR="00674F8F" w:rsidRDefault="007F7318" w:rsidP="001459BD">
      <w:pPr>
        <w:pStyle w:val="Paragraphedeliste"/>
        <w:numPr>
          <w:ilvl w:val="0"/>
          <w:numId w:val="1"/>
        </w:numPr>
      </w:pPr>
      <w:r>
        <w:t>Du fait de l’apparence du site, les</w:t>
      </w:r>
      <w:r w:rsidR="00674F8F">
        <w:t xml:space="preserve"> </w:t>
      </w:r>
      <w:r w:rsidR="00674F8F">
        <w:rPr>
          <w:b/>
        </w:rPr>
        <w:t xml:space="preserve">notes </w:t>
      </w:r>
      <w:r w:rsidR="00674F8F">
        <w:t xml:space="preserve">sont systématiquement des notes de </w:t>
      </w:r>
      <w:r w:rsidR="00674F8F">
        <w:rPr>
          <w:b/>
        </w:rPr>
        <w:t>fin de texte </w:t>
      </w:r>
      <w:r w:rsidR="00674F8F">
        <w:t xml:space="preserve">: la transition est immédiate entre notes de bas de page et notes de fin de texte, </w:t>
      </w:r>
      <w:r w:rsidR="00674F8F">
        <w:lastRenderedPageBreak/>
        <w:t xml:space="preserve">mais cela implique que les lecteurs liront moins facilement donc moins systématiquement vos notes. </w:t>
      </w:r>
      <w:r w:rsidR="00756147">
        <w:t xml:space="preserve">Il vaut donc mieux éviter qu’elles ne contiennent trop de texte ou soient essentielles à la compréhension du texte principal. </w:t>
      </w:r>
      <w:r>
        <w:t>Vous pouvez cependant rédiger vos notes comme des notes de bas de page dans votre document.</w:t>
      </w:r>
    </w:p>
    <w:p w14:paraId="1DF4A265" w14:textId="102C6C94" w:rsidR="00A10FEE" w:rsidRDefault="00A10FEE" w:rsidP="001459BD">
      <w:pPr>
        <w:pStyle w:val="Paragraphedeliste"/>
        <w:numPr>
          <w:ilvl w:val="0"/>
          <w:numId w:val="1"/>
        </w:numPr>
      </w:pPr>
      <w:r>
        <w:t xml:space="preserve">Dans les </w:t>
      </w:r>
      <w:r w:rsidRPr="00A10FEE">
        <w:rPr>
          <w:b/>
          <w:bCs/>
          <w:u w:val="single"/>
        </w:rPr>
        <w:t>recensions et compte-rendu</w:t>
      </w:r>
      <w:r>
        <w:t xml:space="preserve">, les citations de l’ouvrage recensé doivent être intégrée directement au corps du texte, avec </w:t>
      </w:r>
      <w:r w:rsidRPr="00A10FEE">
        <w:rPr>
          <w:b/>
          <w:bCs/>
        </w:rPr>
        <w:t>(p. X)</w:t>
      </w:r>
      <w:r>
        <w:t xml:space="preserve">. </w:t>
      </w:r>
    </w:p>
    <w:p w14:paraId="1D750605" w14:textId="77777777" w:rsidR="000C725E" w:rsidRDefault="000C725E" w:rsidP="00674F8F">
      <w:pPr>
        <w:ind w:firstLine="0"/>
      </w:pPr>
    </w:p>
    <w:p w14:paraId="347243E7" w14:textId="66006889" w:rsidR="001F69A7" w:rsidRPr="000E4566" w:rsidRDefault="001F69A7" w:rsidP="001F69A7">
      <w:pPr>
        <w:ind w:firstLine="0"/>
        <w:rPr>
          <w:sz w:val="28"/>
          <w:szCs w:val="24"/>
        </w:rPr>
      </w:pPr>
      <w:r w:rsidRPr="001300FE">
        <w:rPr>
          <w:b/>
          <w:bCs/>
          <w:sz w:val="28"/>
          <w:szCs w:val="24"/>
          <w:highlight w:val="red"/>
        </w:rPr>
        <w:t>Lorsque vous reprenez un article</w:t>
      </w:r>
      <w:r w:rsidR="00A10FEE">
        <w:rPr>
          <w:b/>
          <w:bCs/>
          <w:sz w:val="28"/>
          <w:szCs w:val="24"/>
          <w:highlight w:val="red"/>
        </w:rPr>
        <w:t>/recension/compte-rendu</w:t>
      </w:r>
      <w:r w:rsidRPr="001300FE">
        <w:rPr>
          <w:b/>
          <w:bCs/>
          <w:sz w:val="28"/>
          <w:szCs w:val="24"/>
          <w:highlight w:val="red"/>
        </w:rPr>
        <w:t xml:space="preserve"> pour le soumettre à nouveau</w:t>
      </w:r>
      <w:r w:rsidRPr="00A96EB0">
        <w:rPr>
          <w:b/>
          <w:bCs/>
          <w:sz w:val="28"/>
          <w:szCs w:val="24"/>
        </w:rPr>
        <w:t> :</w:t>
      </w:r>
      <w:r w:rsidRPr="000E4566">
        <w:rPr>
          <w:sz w:val="28"/>
          <w:szCs w:val="24"/>
        </w:rPr>
        <w:t xml:space="preserve">  </w:t>
      </w:r>
    </w:p>
    <w:p w14:paraId="1EA3CC96" w14:textId="77777777" w:rsidR="001F69A7" w:rsidRPr="000E4566" w:rsidRDefault="001F69A7" w:rsidP="001F69A7">
      <w:pPr>
        <w:ind w:firstLine="0"/>
        <w:rPr>
          <w:b/>
          <w:bCs/>
        </w:rPr>
      </w:pPr>
    </w:p>
    <w:p w14:paraId="0CEC5DE7" w14:textId="38B72CE8" w:rsidR="001F69A7" w:rsidRPr="001F69A7" w:rsidRDefault="001F69A7" w:rsidP="001F69A7">
      <w:pPr>
        <w:pStyle w:val="Paragraphedeliste"/>
        <w:numPr>
          <w:ilvl w:val="0"/>
          <w:numId w:val="1"/>
        </w:numPr>
        <w:rPr>
          <w:b/>
          <w:bCs/>
        </w:rPr>
      </w:pPr>
      <w:r w:rsidRPr="001F69A7">
        <w:rPr>
          <w:b/>
          <w:bCs/>
          <w:highlight w:val="yellow"/>
        </w:rPr>
        <w:t>Rendez visibles</w:t>
      </w:r>
      <w:r w:rsidRPr="001F69A7">
        <w:rPr>
          <w:b/>
          <w:bCs/>
        </w:rPr>
        <w:t xml:space="preserve">, autant que possible, </w:t>
      </w:r>
      <w:r w:rsidRPr="001F69A7">
        <w:rPr>
          <w:b/>
          <w:bCs/>
          <w:highlight w:val="yellow"/>
          <w:u w:val="single"/>
        </w:rPr>
        <w:t>les modifications faites</w:t>
      </w:r>
      <w:r w:rsidRPr="001F69A7">
        <w:rPr>
          <w:b/>
          <w:bCs/>
        </w:rPr>
        <w:t xml:space="preserve"> par rapport à la première version. Utilisez pour cela le </w:t>
      </w:r>
      <w:r w:rsidRPr="001F69A7">
        <w:rPr>
          <w:b/>
          <w:bCs/>
          <w:highlight w:val="yellow"/>
          <w:u w:val="single"/>
        </w:rPr>
        <w:t>suivi de modifications</w:t>
      </w:r>
      <w:r w:rsidRPr="001F69A7">
        <w:rPr>
          <w:b/>
          <w:bCs/>
        </w:rPr>
        <w:t xml:space="preserve"> sur Word.</w:t>
      </w:r>
    </w:p>
    <w:p w14:paraId="62DB1E5D" w14:textId="7D1C073D" w:rsidR="001F69A7" w:rsidRDefault="001F69A7" w:rsidP="001F69A7">
      <w:pPr>
        <w:pStyle w:val="Paragraphedeliste"/>
        <w:numPr>
          <w:ilvl w:val="0"/>
          <w:numId w:val="1"/>
        </w:numPr>
      </w:pPr>
      <w:r w:rsidRPr="001F69A7">
        <w:rPr>
          <w:b/>
          <w:bCs/>
          <w:highlight w:val="yellow"/>
        </w:rPr>
        <w:t>Rédige</w:t>
      </w:r>
      <w:r>
        <w:rPr>
          <w:b/>
          <w:bCs/>
          <w:highlight w:val="yellow"/>
        </w:rPr>
        <w:t>z</w:t>
      </w:r>
      <w:r w:rsidRPr="001F69A7">
        <w:rPr>
          <w:b/>
          <w:bCs/>
          <w:highlight w:val="yellow"/>
        </w:rPr>
        <w:t xml:space="preserve"> </w:t>
      </w:r>
      <w:r w:rsidRPr="001F69A7">
        <w:rPr>
          <w:b/>
          <w:bCs/>
          <w:highlight w:val="yellow"/>
          <w:u w:val="single"/>
        </w:rPr>
        <w:t>une fiche-bilan</w:t>
      </w:r>
      <w:r w:rsidRPr="001F69A7">
        <w:rPr>
          <w:b/>
          <w:bCs/>
        </w:rPr>
        <w:t xml:space="preserve">, </w:t>
      </w:r>
      <w:r>
        <w:rPr>
          <w:b/>
          <w:bCs/>
        </w:rPr>
        <w:t xml:space="preserve">en </w:t>
      </w:r>
      <w:r w:rsidRPr="001F69A7">
        <w:rPr>
          <w:b/>
          <w:bCs/>
        </w:rPr>
        <w:t xml:space="preserve">mettant en </w:t>
      </w:r>
      <w:r>
        <w:rPr>
          <w:b/>
          <w:bCs/>
        </w:rPr>
        <w:t>évidence</w:t>
      </w:r>
      <w:r w:rsidRPr="001F69A7">
        <w:rPr>
          <w:b/>
          <w:bCs/>
        </w:rPr>
        <w:t xml:space="preserve"> les problèmes soulignés par les </w:t>
      </w:r>
      <w:r w:rsidR="001043ED">
        <w:rPr>
          <w:b/>
          <w:bCs/>
        </w:rPr>
        <w:t>relecteurs éventuels</w:t>
      </w:r>
      <w:r w:rsidRPr="001F69A7">
        <w:rPr>
          <w:b/>
          <w:bCs/>
        </w:rPr>
        <w:t xml:space="preserve"> et la façon dont vous avez cherché à y répondre.</w:t>
      </w:r>
      <w:r w:rsidRPr="001F69A7">
        <w:t xml:space="preserve"> Vous pouvez tout à fait défendre des éléments de la première version de votre texte. L’important est de justifier vos choix et de permettre </w:t>
      </w:r>
      <w:r w:rsidR="001043ED">
        <w:t>à la rédaction de faire un choix éclairé.</w:t>
      </w:r>
    </w:p>
    <w:p w14:paraId="37562F02" w14:textId="6ABAB029" w:rsidR="00BC2EF8" w:rsidRDefault="00BC2EF8" w:rsidP="001F69A7">
      <w:pPr>
        <w:pStyle w:val="Paragraphedeliste"/>
        <w:numPr>
          <w:ilvl w:val="0"/>
          <w:numId w:val="1"/>
        </w:numPr>
      </w:pPr>
      <w:r>
        <w:rPr>
          <w:b/>
          <w:bCs/>
        </w:rPr>
        <w:t>Notre charte est assez « libre ».</w:t>
      </w:r>
      <w:r>
        <w:t xml:space="preserve"> Néanmoins, il vous faut être </w:t>
      </w:r>
      <w:proofErr w:type="spellStart"/>
      <w:proofErr w:type="gramStart"/>
      <w:r w:rsidRPr="00BC2EF8">
        <w:rPr>
          <w:b/>
          <w:bCs/>
          <w:highlight w:val="yellow"/>
        </w:rPr>
        <w:t>cohérent.e</w:t>
      </w:r>
      <w:proofErr w:type="spellEnd"/>
      <w:proofErr w:type="gramEnd"/>
      <w:r w:rsidRPr="00BC2EF8">
        <w:rPr>
          <w:highlight w:val="yellow"/>
        </w:rPr>
        <w:t xml:space="preserve"> sur le style choisi</w:t>
      </w:r>
      <w:r>
        <w:t xml:space="preserve">. Pour faciliter la relecture de votre article par l’équipe éditoriale, veuillez bien </w:t>
      </w:r>
      <w:r w:rsidRPr="00BC2EF8">
        <w:rPr>
          <w:highlight w:val="yellow"/>
        </w:rPr>
        <w:t>indiquer</w:t>
      </w:r>
      <w:r>
        <w:t xml:space="preserve">, possiblement au moyen d’un exemple, le </w:t>
      </w:r>
      <w:r w:rsidRPr="00BC2EF8">
        <w:rPr>
          <w:b/>
          <w:bCs/>
          <w:highlight w:val="yellow"/>
        </w:rPr>
        <w:t>style suivi pour les références</w:t>
      </w:r>
      <w:r>
        <w:t xml:space="preserve">. </w:t>
      </w:r>
    </w:p>
    <w:p w14:paraId="7FFC9474" w14:textId="77777777" w:rsidR="001F69A7" w:rsidRPr="001F69A7" w:rsidRDefault="001F69A7" w:rsidP="001F69A7">
      <w:pPr>
        <w:pStyle w:val="Paragraphedeliste"/>
        <w:ind w:firstLine="0"/>
      </w:pPr>
    </w:p>
    <w:p w14:paraId="2F197BAB" w14:textId="1CB1D3B9" w:rsidR="00674F8F" w:rsidRPr="000E4566" w:rsidRDefault="000E4566" w:rsidP="00674F8F">
      <w:pPr>
        <w:ind w:firstLine="0"/>
        <w:rPr>
          <w:b/>
          <w:sz w:val="28"/>
          <w:szCs w:val="24"/>
        </w:rPr>
      </w:pPr>
      <w:r w:rsidRPr="000E4566">
        <w:rPr>
          <w:b/>
          <w:sz w:val="28"/>
          <w:szCs w:val="24"/>
        </w:rPr>
        <w:t>Une fois votre article accepté/publié</w:t>
      </w:r>
      <w:r w:rsidR="00674F8F" w:rsidRPr="000E4566">
        <w:rPr>
          <w:b/>
          <w:sz w:val="28"/>
          <w:szCs w:val="24"/>
        </w:rPr>
        <w:t xml:space="preserve"> : </w:t>
      </w:r>
    </w:p>
    <w:p w14:paraId="0FED13D8" w14:textId="77777777" w:rsidR="00674F8F" w:rsidRDefault="00674F8F" w:rsidP="00674F8F">
      <w:pPr>
        <w:ind w:firstLine="0"/>
        <w:rPr>
          <w:b/>
        </w:rPr>
      </w:pPr>
    </w:p>
    <w:p w14:paraId="501E1F6E" w14:textId="77777777" w:rsidR="00D929E8" w:rsidRPr="00D929E8" w:rsidRDefault="00674F8F" w:rsidP="00674F8F">
      <w:pPr>
        <w:pStyle w:val="Paragraphedeliste"/>
        <w:numPr>
          <w:ilvl w:val="0"/>
          <w:numId w:val="1"/>
        </w:numPr>
        <w:rPr>
          <w:b/>
        </w:rPr>
      </w:pPr>
      <w:r w:rsidRPr="004A658C">
        <w:rPr>
          <w:highlight w:val="yellow"/>
        </w:rPr>
        <w:t>N’oubliez pas qu’il y a</w:t>
      </w:r>
      <w:r w:rsidRPr="004A658C">
        <w:rPr>
          <w:b/>
          <w:highlight w:val="yellow"/>
        </w:rPr>
        <w:t xml:space="preserve"> un bouton « </w:t>
      </w:r>
      <w:proofErr w:type="spellStart"/>
      <w:r w:rsidRPr="004A658C">
        <w:rPr>
          <w:b/>
          <w:highlight w:val="yellow"/>
        </w:rPr>
        <w:t>Print</w:t>
      </w:r>
      <w:proofErr w:type="spellEnd"/>
      <w:r w:rsidRPr="004A658C">
        <w:rPr>
          <w:b/>
          <w:highlight w:val="yellow"/>
        </w:rPr>
        <w:t> »</w:t>
      </w:r>
      <w:r w:rsidRPr="004A658C">
        <w:rPr>
          <w:highlight w:val="yellow"/>
        </w:rPr>
        <w:t xml:space="preserve"> en haut de chaque article sur notre site. Il permet de créer une </w:t>
      </w:r>
      <w:r w:rsidRPr="004A658C">
        <w:rPr>
          <w:b/>
          <w:highlight w:val="yellow"/>
        </w:rPr>
        <w:t>version PDF</w:t>
      </w:r>
      <w:r w:rsidRPr="004A658C">
        <w:rPr>
          <w:highlight w:val="yellow"/>
        </w:rPr>
        <w:t xml:space="preserve"> de l’article</w:t>
      </w:r>
      <w:r>
        <w:t xml:space="preserve">. </w:t>
      </w:r>
    </w:p>
    <w:p w14:paraId="563FB8FC" w14:textId="5696A4BD" w:rsidR="00674F8F" w:rsidRPr="004A658C" w:rsidRDefault="00674F8F" w:rsidP="00674F8F">
      <w:pPr>
        <w:pStyle w:val="Paragraphedeliste"/>
        <w:numPr>
          <w:ilvl w:val="0"/>
          <w:numId w:val="1"/>
        </w:numPr>
        <w:rPr>
          <w:bCs/>
        </w:rPr>
      </w:pPr>
      <w:r>
        <w:t xml:space="preserve">Cela peut vous permettre de diffuser votre article, de l’imprimer, ou de le poster sur des </w:t>
      </w:r>
      <w:r w:rsidRPr="004A658C">
        <w:t xml:space="preserve">sites comme </w:t>
      </w:r>
      <w:r w:rsidRPr="004A658C">
        <w:rPr>
          <w:b/>
        </w:rPr>
        <w:t>Academia</w:t>
      </w:r>
      <w:r w:rsidR="00D929E8" w:rsidRPr="004A658C">
        <w:rPr>
          <w:b/>
        </w:rPr>
        <w:t xml:space="preserve"> ou </w:t>
      </w:r>
      <w:proofErr w:type="spellStart"/>
      <w:r w:rsidR="00D929E8" w:rsidRPr="004A658C">
        <w:rPr>
          <w:b/>
        </w:rPr>
        <w:t>ResearchGate</w:t>
      </w:r>
      <w:proofErr w:type="spellEnd"/>
      <w:r w:rsidR="00D929E8" w:rsidRPr="004A658C">
        <w:rPr>
          <w:b/>
        </w:rPr>
        <w:t xml:space="preserve">. </w:t>
      </w:r>
      <w:r w:rsidR="00A91635" w:rsidRPr="004A658C">
        <w:rPr>
          <w:bCs/>
        </w:rPr>
        <w:t>Vous pouvez</w:t>
      </w:r>
      <w:r w:rsidR="00D929E8" w:rsidRPr="004A658C">
        <w:rPr>
          <w:bCs/>
        </w:rPr>
        <w:t xml:space="preserve"> utiliser de tels sites, </w:t>
      </w:r>
      <w:r w:rsidR="00D929E8" w:rsidRPr="004A658C">
        <w:rPr>
          <w:bCs/>
          <w:i/>
        </w:rPr>
        <w:t>en y publiant la version PDF de vos articles</w:t>
      </w:r>
      <w:r w:rsidR="00D929E8" w:rsidRPr="004A658C">
        <w:rPr>
          <w:bCs/>
        </w:rPr>
        <w:t xml:space="preserve">. </w:t>
      </w:r>
    </w:p>
    <w:p w14:paraId="26A18224" w14:textId="5BF54DDA" w:rsidR="00A91635" w:rsidRDefault="00A91635" w:rsidP="00674F8F">
      <w:pPr>
        <w:pStyle w:val="Paragraphedeliste"/>
        <w:numPr>
          <w:ilvl w:val="0"/>
          <w:numId w:val="1"/>
        </w:numPr>
        <w:rPr>
          <w:bCs/>
        </w:rPr>
      </w:pPr>
      <w:r w:rsidRPr="004A658C">
        <w:rPr>
          <w:bCs/>
          <w:highlight w:val="yellow"/>
        </w:rPr>
        <w:t xml:space="preserve">Nous vous encourageons vivement à </w:t>
      </w:r>
      <w:r w:rsidRPr="004A658C">
        <w:rPr>
          <w:b/>
          <w:highlight w:val="yellow"/>
          <w:u w:val="single"/>
        </w:rPr>
        <w:t xml:space="preserve">diffuser </w:t>
      </w:r>
      <w:r w:rsidR="004A658C" w:rsidRPr="004A658C">
        <w:rPr>
          <w:b/>
          <w:highlight w:val="yellow"/>
          <w:u w:val="single"/>
        </w:rPr>
        <w:t>vos</w:t>
      </w:r>
      <w:r w:rsidRPr="004A658C">
        <w:rPr>
          <w:b/>
          <w:highlight w:val="yellow"/>
          <w:u w:val="single"/>
        </w:rPr>
        <w:t xml:space="preserve"> travaux sur la plateforme HAL</w:t>
      </w:r>
      <w:r w:rsidRPr="004A658C">
        <w:rPr>
          <w:bCs/>
        </w:rPr>
        <w:t xml:space="preserve">, puisque cela vous permettra de profiter d’un bon mode de </w:t>
      </w:r>
      <w:r w:rsidRPr="001F69A7">
        <w:rPr>
          <w:b/>
          <w:highlight w:val="yellow"/>
          <w:u w:val="single"/>
        </w:rPr>
        <w:t>référencement</w:t>
      </w:r>
      <w:r w:rsidRPr="004A658C">
        <w:rPr>
          <w:bCs/>
        </w:rPr>
        <w:t xml:space="preserve"> </w:t>
      </w:r>
      <w:r w:rsidR="004A658C" w:rsidRPr="004A658C">
        <w:rPr>
          <w:bCs/>
        </w:rPr>
        <w:t>et assurera la présence de votre travail sur Google</w:t>
      </w:r>
      <w:r w:rsidR="001F69A7">
        <w:rPr>
          <w:bCs/>
        </w:rPr>
        <w:t xml:space="preserve"> </w:t>
      </w:r>
      <w:r w:rsidR="004A658C" w:rsidRPr="004A658C">
        <w:rPr>
          <w:bCs/>
        </w:rPr>
        <w:t>Scholar notamment.</w:t>
      </w:r>
    </w:p>
    <w:p w14:paraId="6CB87F4E" w14:textId="72953DB0" w:rsidR="001F69A7" w:rsidRPr="004A658C" w:rsidRDefault="001F69A7" w:rsidP="00674F8F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 xml:space="preserve">La </w:t>
      </w:r>
      <w:r w:rsidRPr="001F69A7">
        <w:rPr>
          <w:b/>
          <w:highlight w:val="yellow"/>
        </w:rPr>
        <w:t xml:space="preserve">plateforme internationale </w:t>
      </w:r>
      <w:proofErr w:type="spellStart"/>
      <w:r w:rsidRPr="001F69A7">
        <w:rPr>
          <w:b/>
          <w:highlight w:val="yellow"/>
        </w:rPr>
        <w:t>PhilPapers</w:t>
      </w:r>
      <w:proofErr w:type="spellEnd"/>
      <w:r>
        <w:rPr>
          <w:bCs/>
        </w:rPr>
        <w:t xml:space="preserve">, qui fonctionne avec </w:t>
      </w:r>
      <w:proofErr w:type="spellStart"/>
      <w:r>
        <w:rPr>
          <w:bCs/>
        </w:rPr>
        <w:t>PhilPeople</w:t>
      </w:r>
      <w:proofErr w:type="spellEnd"/>
      <w:r>
        <w:rPr>
          <w:bCs/>
        </w:rPr>
        <w:t>, est aussi un très bon moyen de diffuser votre travail. Vous pouvez y déposer un PDF de votre article.</w:t>
      </w:r>
    </w:p>
    <w:p w14:paraId="1389AC26" w14:textId="387CF539" w:rsidR="00AB1AF1" w:rsidRPr="001F69A7" w:rsidRDefault="00674F8F" w:rsidP="001F69A7">
      <w:pPr>
        <w:pStyle w:val="Paragraphedeliste"/>
        <w:numPr>
          <w:ilvl w:val="0"/>
          <w:numId w:val="1"/>
        </w:numPr>
        <w:rPr>
          <w:b/>
        </w:rPr>
      </w:pPr>
      <w:r>
        <w:t xml:space="preserve">Nous publions régulièrement un </w:t>
      </w:r>
      <w:r w:rsidR="00756147" w:rsidRPr="00756147">
        <w:rPr>
          <w:b/>
        </w:rPr>
        <w:t>sommaire</w:t>
      </w:r>
      <w:r w:rsidR="00756147">
        <w:t xml:space="preserve"> de nos activités sur la liste de diffusion </w:t>
      </w:r>
      <w:proofErr w:type="spellStart"/>
      <w:r w:rsidR="00756147" w:rsidRPr="001F69A7">
        <w:rPr>
          <w:b/>
          <w:bCs/>
        </w:rPr>
        <w:t>Emetis</w:t>
      </w:r>
      <w:proofErr w:type="spellEnd"/>
      <w:r w:rsidR="00756147">
        <w:t>.</w:t>
      </w:r>
    </w:p>
    <w:sectPr w:rsidR="00AB1AF1" w:rsidRPr="001F69A7" w:rsidSect="001043ED">
      <w:pgSz w:w="11906" w:h="16838"/>
      <w:pgMar w:top="568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CB9A" w14:textId="77777777" w:rsidR="00751675" w:rsidRDefault="00751675" w:rsidP="00674F8F">
      <w:pPr>
        <w:spacing w:line="240" w:lineRule="auto"/>
      </w:pPr>
      <w:r>
        <w:separator/>
      </w:r>
    </w:p>
  </w:endnote>
  <w:endnote w:type="continuationSeparator" w:id="0">
    <w:p w14:paraId="0B760A3D" w14:textId="77777777" w:rsidR="00751675" w:rsidRDefault="00751675" w:rsidP="00674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5191" w14:textId="77777777" w:rsidR="00751675" w:rsidRDefault="00751675" w:rsidP="00674F8F">
      <w:pPr>
        <w:spacing w:line="240" w:lineRule="auto"/>
      </w:pPr>
      <w:r>
        <w:separator/>
      </w:r>
    </w:p>
  </w:footnote>
  <w:footnote w:type="continuationSeparator" w:id="0">
    <w:p w14:paraId="60B64446" w14:textId="77777777" w:rsidR="00751675" w:rsidRDefault="00751675" w:rsidP="00674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5055"/>
    <w:multiLevelType w:val="hybridMultilevel"/>
    <w:tmpl w:val="BE683D56"/>
    <w:lvl w:ilvl="0" w:tplc="E77E6B4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32E1C"/>
    <w:multiLevelType w:val="hybridMultilevel"/>
    <w:tmpl w:val="199252AE"/>
    <w:lvl w:ilvl="0" w:tplc="CB74C5BA">
      <w:start w:val="181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25585">
    <w:abstractNumId w:val="0"/>
  </w:num>
  <w:num w:numId="2" w16cid:durableId="163159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8B"/>
    <w:rsid w:val="00082C9C"/>
    <w:rsid w:val="000C5457"/>
    <w:rsid w:val="000C725E"/>
    <w:rsid w:val="000E4566"/>
    <w:rsid w:val="001043ED"/>
    <w:rsid w:val="001300FE"/>
    <w:rsid w:val="001459BD"/>
    <w:rsid w:val="001523D9"/>
    <w:rsid w:val="001F69A7"/>
    <w:rsid w:val="002472DA"/>
    <w:rsid w:val="00265E7B"/>
    <w:rsid w:val="002D75D4"/>
    <w:rsid w:val="003F628B"/>
    <w:rsid w:val="004A658C"/>
    <w:rsid w:val="004E1CDF"/>
    <w:rsid w:val="006653C2"/>
    <w:rsid w:val="00674F8F"/>
    <w:rsid w:val="0068269B"/>
    <w:rsid w:val="00751675"/>
    <w:rsid w:val="00756147"/>
    <w:rsid w:val="007B5C10"/>
    <w:rsid w:val="007E0CA1"/>
    <w:rsid w:val="007F7318"/>
    <w:rsid w:val="009E1A7F"/>
    <w:rsid w:val="00A10FEE"/>
    <w:rsid w:val="00A60FBB"/>
    <w:rsid w:val="00A91635"/>
    <w:rsid w:val="00A96EB0"/>
    <w:rsid w:val="00AB1AF1"/>
    <w:rsid w:val="00B44DD2"/>
    <w:rsid w:val="00BC2EF8"/>
    <w:rsid w:val="00C9167B"/>
    <w:rsid w:val="00CD7BC2"/>
    <w:rsid w:val="00D20264"/>
    <w:rsid w:val="00D929E8"/>
    <w:rsid w:val="00F26C4B"/>
    <w:rsid w:val="00FA7896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AF7E"/>
  <w15:chartTrackingRefBased/>
  <w15:docId w15:val="{65E6D48C-96E3-4355-8706-88422D0A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7B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s">
    <w:name w:val="Footnotes"/>
    <w:basedOn w:val="Notedebasdepage"/>
    <w:qFormat/>
    <w:rsid w:val="000C5457"/>
    <w:pPr>
      <w:widowControl w:val="0"/>
      <w:suppressAutoHyphens/>
    </w:pPr>
    <w:rPr>
      <w:rFonts w:eastAsia="MS Mincho" w:cs="Times New Roman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545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5457"/>
    <w:rPr>
      <w:sz w:val="20"/>
      <w:szCs w:val="20"/>
    </w:rPr>
  </w:style>
  <w:style w:type="paragraph" w:customStyle="1" w:styleId="quotationsbitch">
    <w:name w:val="quotations bitch"/>
    <w:basedOn w:val="NormalWeb"/>
    <w:next w:val="Normal"/>
    <w:autoRedefine/>
    <w:qFormat/>
    <w:rsid w:val="000C5457"/>
    <w:pPr>
      <w:spacing w:before="120" w:after="120" w:line="240" w:lineRule="auto"/>
      <w:ind w:left="1134" w:right="1134"/>
    </w:pPr>
    <w:rPr>
      <w:rFonts w:eastAsia="MS Minch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5457"/>
    <w:rPr>
      <w:rFonts w:cs="Times New Roman"/>
      <w:szCs w:val="24"/>
    </w:rPr>
  </w:style>
  <w:style w:type="paragraph" w:customStyle="1" w:styleId="TEXTE">
    <w:name w:val="TEXTE"/>
    <w:basedOn w:val="NormalWeb"/>
    <w:qFormat/>
    <w:rsid w:val="000C5457"/>
    <w:pPr>
      <w:spacing w:before="100" w:beforeAutospacing="1"/>
      <w:contextualSpacing/>
    </w:pPr>
    <w:rPr>
      <w:rFonts w:eastAsia="MS Mincho"/>
      <w:szCs w:val="20"/>
    </w:rPr>
  </w:style>
  <w:style w:type="paragraph" w:customStyle="1" w:styleId="sous-partie">
    <w:name w:val="sous-partie"/>
    <w:next w:val="TEXTE"/>
    <w:autoRedefine/>
    <w:qFormat/>
    <w:rsid w:val="000C5457"/>
    <w:pPr>
      <w:spacing w:after="360" w:line="240" w:lineRule="auto"/>
      <w:ind w:right="-291"/>
      <w:outlineLvl w:val="1"/>
    </w:pPr>
    <w:rPr>
      <w:rFonts w:ascii="Times New Roman" w:eastAsia="MS Mincho" w:hAnsi="Times New Roman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B1A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1A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1AF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674F8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F8F"/>
    <w:rPr>
      <w:rFonts w:ascii="Times New Roman" w:eastAsiaTheme="minorEastAsia" w:hAnsi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4F8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F8F"/>
    <w:rPr>
      <w:rFonts w:ascii="Times New Roman" w:eastAsiaTheme="minorEastAsia" w:hAnsi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plications-philosophiques.org/soumettre-un-artic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Goetzmann</dc:creator>
  <cp:keywords/>
  <dc:description/>
  <cp:lastModifiedBy>Marc Goetzmann</cp:lastModifiedBy>
  <cp:revision>12</cp:revision>
  <cp:lastPrinted>2018-12-20T17:33:00Z</cp:lastPrinted>
  <dcterms:created xsi:type="dcterms:W3CDTF">2018-12-20T16:07:00Z</dcterms:created>
  <dcterms:modified xsi:type="dcterms:W3CDTF">2022-06-14T15:08:00Z</dcterms:modified>
</cp:coreProperties>
</file>